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14D8" w14:textId="0F20FDD8" w:rsidR="00D73603" w:rsidRDefault="004F4574" w:rsidP="00D7360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  <w:r w:rsidRPr="004F4574">
        <w:rPr>
          <w:rFonts w:hint="eastAsia"/>
          <w:b/>
          <w:szCs w:val="22"/>
        </w:rPr>
        <w:t>广东省未成年犯管教所医院标本外送检验服务采购项目</w:t>
      </w:r>
      <w:r w:rsidR="00D73603">
        <w:rPr>
          <w:rFonts w:hint="eastAsia"/>
          <w:b/>
          <w:szCs w:val="22"/>
        </w:rPr>
        <w:t>（</w:t>
      </w:r>
      <w:r w:rsidR="00D73603" w:rsidRPr="00D73603">
        <w:rPr>
          <w:rFonts w:hint="eastAsia"/>
          <w:b/>
          <w:szCs w:val="22"/>
        </w:rPr>
        <w:t>项目编号：</w:t>
      </w:r>
      <w:r w:rsidRPr="004F4574">
        <w:rPr>
          <w:b/>
          <w:szCs w:val="22"/>
        </w:rPr>
        <w:t>0835P256000051</w:t>
      </w:r>
      <w:r w:rsidR="00D73603">
        <w:rPr>
          <w:rFonts w:hint="eastAsia"/>
          <w:b/>
          <w:szCs w:val="22"/>
        </w:rPr>
        <w:t>）澄清公告</w:t>
      </w:r>
    </w:p>
    <w:p w14:paraId="2E085982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一、项目基本情况</w:t>
      </w:r>
    </w:p>
    <w:p w14:paraId="023BE66B" w14:textId="457076EF" w:rsidR="00D73603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color w:val="333333"/>
        </w:rPr>
        <w:t>原公告的采购项目编号：</w:t>
      </w:r>
      <w:r w:rsidR="004F4574" w:rsidRPr="004F4574">
        <w:rPr>
          <w:color w:val="333333"/>
        </w:rPr>
        <w:t>0835P256000051</w:t>
      </w:r>
    </w:p>
    <w:p w14:paraId="759877E6" w14:textId="2740CDA2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color w:val="333333"/>
        </w:rPr>
        <w:t>原公告的采购项目名称：</w:t>
      </w:r>
      <w:r w:rsidR="004F4574" w:rsidRPr="004F4574">
        <w:rPr>
          <w:rFonts w:hint="eastAsia"/>
          <w:color w:val="333333"/>
        </w:rPr>
        <w:t>广东省未成年犯管教所医院标本外送检验服务采购项目</w:t>
      </w:r>
    </w:p>
    <w:p w14:paraId="753CB18E" w14:textId="4047924C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color w:val="333333"/>
        </w:rPr>
        <w:t>首次公告日期：202</w:t>
      </w:r>
      <w:r w:rsidR="00D73603">
        <w:rPr>
          <w:color w:val="333333"/>
        </w:rPr>
        <w:t>5</w:t>
      </w:r>
      <w:r w:rsidRPr="00113DF5">
        <w:rPr>
          <w:rFonts w:hint="eastAsia"/>
          <w:color w:val="333333"/>
        </w:rPr>
        <w:t>年</w:t>
      </w:r>
      <w:r w:rsidR="00D73603">
        <w:rPr>
          <w:color w:val="333333"/>
        </w:rPr>
        <w:t>1</w:t>
      </w:r>
      <w:r w:rsidRPr="00113DF5">
        <w:rPr>
          <w:rFonts w:hint="eastAsia"/>
          <w:color w:val="333333"/>
        </w:rPr>
        <w:t>月</w:t>
      </w:r>
      <w:r w:rsidR="004F4574">
        <w:rPr>
          <w:color w:val="333333"/>
        </w:rPr>
        <w:t>24</w:t>
      </w:r>
      <w:r w:rsidRPr="00113DF5">
        <w:rPr>
          <w:rFonts w:hint="eastAsia"/>
          <w:color w:val="333333"/>
        </w:rPr>
        <w:t>日</w:t>
      </w:r>
    </w:p>
    <w:p w14:paraId="3474904B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二、澄清信息</w:t>
      </w:r>
    </w:p>
    <w:p w14:paraId="76D062E3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澄清事项：竞价文件</w:t>
      </w:r>
    </w:p>
    <w:p w14:paraId="336E8FE8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澄清内容：</w:t>
      </w:r>
    </w:p>
    <w:p w14:paraId="7689C9A5" w14:textId="2AE455FE" w:rsidR="00825476" w:rsidRPr="00D73603" w:rsidRDefault="00B51C31" w:rsidP="00D7360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113DF5">
        <w:rPr>
          <w:rFonts w:ascii="宋体" w:eastAsia="宋体" w:hAnsi="宋体" w:cs="Times New Roman" w:hint="eastAsia"/>
          <w:sz w:val="24"/>
          <w:szCs w:val="24"/>
        </w:rPr>
        <w:t>1、竞价文件第</w:t>
      </w:r>
      <w:r w:rsidR="00D73603">
        <w:rPr>
          <w:rFonts w:ascii="宋体" w:eastAsia="宋体" w:hAnsi="宋体" w:cs="Times New Roman" w:hint="eastAsia"/>
          <w:sz w:val="24"/>
          <w:szCs w:val="24"/>
        </w:rPr>
        <w:t>一</w:t>
      </w:r>
      <w:r w:rsidR="00FF3C53">
        <w:rPr>
          <w:rFonts w:ascii="宋体" w:eastAsia="宋体" w:hAnsi="宋体" w:cs="Times New Roman" w:hint="eastAsia"/>
          <w:sz w:val="24"/>
          <w:szCs w:val="24"/>
        </w:rPr>
        <w:t xml:space="preserve">部分 </w:t>
      </w:r>
      <w:r w:rsidR="00D73603">
        <w:rPr>
          <w:rFonts w:ascii="宋体" w:eastAsia="宋体" w:hAnsi="宋体" w:cs="Times New Roman" w:hint="eastAsia"/>
          <w:sz w:val="24"/>
          <w:szCs w:val="24"/>
        </w:rPr>
        <w:t>竞价公告</w:t>
      </w:r>
      <w:r w:rsidR="00113DF5" w:rsidRPr="00113DF5">
        <w:rPr>
          <w:rFonts w:ascii="宋体" w:eastAsia="宋体" w:hAnsi="宋体" w:cs="Times New Roman" w:hint="eastAsia"/>
          <w:sz w:val="24"/>
          <w:szCs w:val="24"/>
        </w:rPr>
        <w:t>：</w:t>
      </w:r>
      <w:r w:rsidR="00D73603">
        <w:rPr>
          <w:rFonts w:ascii="宋体" w:eastAsia="宋体" w:hAnsi="宋体" w:cs="Times New Roman" w:hint="eastAsia"/>
          <w:sz w:val="24"/>
          <w:szCs w:val="24"/>
        </w:rPr>
        <w:t>申请人资格条件第（</w:t>
      </w:r>
      <w:r w:rsidR="004F4574" w:rsidRPr="00CE63DA">
        <w:rPr>
          <w:rFonts w:ascii="宋体" w:eastAsia="宋体" w:hAnsi="宋体" w:cs="Times New Roman"/>
          <w:b/>
          <w:bCs/>
          <w:sz w:val="24"/>
          <w:szCs w:val="24"/>
        </w:rPr>
        <w:t>5</w:t>
      </w:r>
      <w:r w:rsidR="00D73603">
        <w:rPr>
          <w:rFonts w:ascii="宋体" w:eastAsia="宋体" w:hAnsi="宋体" w:cs="Times New Roman" w:hint="eastAsia"/>
          <w:sz w:val="24"/>
          <w:szCs w:val="24"/>
        </w:rPr>
        <w:t>）点</w:t>
      </w:r>
    </w:p>
    <w:p w14:paraId="318E402C" w14:textId="77777777" w:rsidR="004F4574" w:rsidRDefault="00C55257" w:rsidP="004F4574">
      <w:pPr>
        <w:pStyle w:val="a8"/>
        <w:widowControl/>
        <w:shd w:val="clear" w:color="auto" w:fill="FFFFFF"/>
        <w:spacing w:line="360" w:lineRule="auto"/>
        <w:ind w:rightChars="40" w:right="84" w:firstLineChars="0" w:firstLine="0"/>
        <w:jc w:val="left"/>
        <w:rPr>
          <w:rFonts w:ascii="宋体" w:hAnsi="宋体" w:cs="宋体"/>
          <w:color w:val="000000"/>
          <w:kern w:val="0"/>
          <w:sz w:val="24"/>
        </w:rPr>
      </w:pPr>
      <w:r w:rsidRPr="00D73603">
        <w:rPr>
          <w:rFonts w:ascii="宋体" w:hAnsi="宋体" w:hint="eastAsia"/>
          <w:b/>
          <w:sz w:val="24"/>
          <w:szCs w:val="24"/>
        </w:rPr>
        <w:t>原内容</w:t>
      </w:r>
      <w:r w:rsidRPr="00FF3C53">
        <w:rPr>
          <w:rFonts w:ascii="宋体" w:hAnsi="宋体" w:hint="eastAsia"/>
          <w:sz w:val="24"/>
          <w:szCs w:val="24"/>
        </w:rPr>
        <w:t>：</w:t>
      </w:r>
      <w:r w:rsidR="004F4574">
        <w:rPr>
          <w:rFonts w:ascii="宋体" w:hAnsi="宋体" w:cs="宋体" w:hint="eastAsia"/>
          <w:color w:val="000000"/>
          <w:kern w:val="0"/>
          <w:sz w:val="24"/>
        </w:rPr>
        <w:t>供应商须具有有效卫生行政主管部门认定的临床检测中心（提供有效证明文件并加盖供应商公章）。</w:t>
      </w:r>
    </w:p>
    <w:p w14:paraId="140ECE46" w14:textId="56A57E02" w:rsidR="00D73603" w:rsidRPr="001F2AD5" w:rsidRDefault="000D23DE" w:rsidP="00D73603"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000000"/>
          <w:sz w:val="24"/>
        </w:rPr>
      </w:pPr>
      <w:r w:rsidRPr="00113DF5">
        <w:rPr>
          <w:rFonts w:ascii="宋体" w:eastAsia="宋体" w:hAnsi="宋体" w:cs="Times New Roman" w:hint="eastAsia"/>
          <w:b/>
          <w:bCs/>
          <w:sz w:val="24"/>
          <w:szCs w:val="24"/>
        </w:rPr>
        <w:t>更正为：</w:t>
      </w:r>
      <w:r w:rsidR="004F4574">
        <w:rPr>
          <w:rFonts w:ascii="宋体" w:eastAsia="宋体" w:hAnsi="宋体" w:cs="Times New Roman" w:hint="eastAsia"/>
          <w:b/>
          <w:bCs/>
          <w:sz w:val="24"/>
          <w:szCs w:val="24"/>
        </w:rPr>
        <w:t>取消第5点资质要求</w:t>
      </w:r>
      <w:r w:rsidR="00AC050E">
        <w:rPr>
          <w:rFonts w:ascii="宋体" w:eastAsia="宋体" w:hAnsi="宋体" w:cs="Times New Roman" w:hint="eastAsia"/>
          <w:b/>
          <w:bCs/>
          <w:sz w:val="24"/>
          <w:szCs w:val="24"/>
        </w:rPr>
        <w:t>（即取消：</w:t>
      </w:r>
      <w:r w:rsidR="00AC050E" w:rsidRPr="00AC050E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供应商须具有有效卫生行政主管部门认定的临床检测中心（提供有效证明文件并加盖供应商公章</w:t>
      </w:r>
      <w:r w:rsidR="00AC050E">
        <w:rPr>
          <w:rFonts w:ascii="宋体" w:eastAsia="宋体" w:hAnsi="宋体" w:cs="Times New Roman" w:hint="eastAsia"/>
          <w:b/>
          <w:bCs/>
          <w:sz w:val="24"/>
          <w:szCs w:val="24"/>
        </w:rPr>
        <w:t>））</w:t>
      </w:r>
      <w:r w:rsidR="004F4574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14:paraId="432418C8" w14:textId="56B48D25" w:rsidR="002F1D1A" w:rsidRPr="00113DF5" w:rsidRDefault="00D73603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、</w:t>
      </w:r>
      <w:r w:rsidR="002F1D1A" w:rsidRPr="00113DF5">
        <w:rPr>
          <w:rFonts w:hint="eastAsia"/>
          <w:color w:val="333333"/>
        </w:rPr>
        <w:t>原竞价文件有涉及上述内容的</w:t>
      </w:r>
      <w:r w:rsidR="00A608F4" w:rsidRPr="00113DF5">
        <w:rPr>
          <w:rFonts w:hint="eastAsia"/>
          <w:color w:val="333333"/>
        </w:rPr>
        <w:t>地方也做</w:t>
      </w:r>
      <w:r w:rsidR="002F1D1A" w:rsidRPr="00113DF5">
        <w:rPr>
          <w:rFonts w:hint="eastAsia"/>
          <w:color w:val="333333"/>
        </w:rPr>
        <w:t>相应修改，其他内容不变。</w:t>
      </w:r>
    </w:p>
    <w:p w14:paraId="5AD79822" w14:textId="0AFA2CD9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澄清日期：</w:t>
      </w:r>
      <w:r w:rsidRPr="00113DF5">
        <w:rPr>
          <w:rFonts w:hint="eastAsia"/>
          <w:color w:val="333333"/>
        </w:rPr>
        <w:t>202</w:t>
      </w:r>
      <w:r w:rsidR="00D73603">
        <w:rPr>
          <w:color w:val="333333"/>
        </w:rPr>
        <w:t>5</w:t>
      </w:r>
      <w:r w:rsidRPr="00113DF5">
        <w:rPr>
          <w:rFonts w:hint="eastAsia"/>
          <w:color w:val="333333"/>
        </w:rPr>
        <w:t>年</w:t>
      </w:r>
      <w:r w:rsidR="00D73603">
        <w:rPr>
          <w:color w:val="333333"/>
        </w:rPr>
        <w:t>1</w:t>
      </w:r>
      <w:r w:rsidRPr="00113DF5">
        <w:rPr>
          <w:rFonts w:hint="eastAsia"/>
          <w:color w:val="333333"/>
        </w:rPr>
        <w:t>月</w:t>
      </w:r>
      <w:r w:rsidR="004F4574">
        <w:rPr>
          <w:color w:val="333333"/>
        </w:rPr>
        <w:t>26</w:t>
      </w:r>
      <w:r w:rsidRPr="00113DF5">
        <w:rPr>
          <w:rFonts w:hint="eastAsia"/>
          <w:color w:val="333333"/>
        </w:rPr>
        <w:t>日</w:t>
      </w:r>
    </w:p>
    <w:p w14:paraId="1BF42446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三、其他补充事宜</w:t>
      </w:r>
    </w:p>
    <w:p w14:paraId="002055B2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color w:val="333333"/>
        </w:rPr>
        <w:t>已报名获取竞价文件的竞价人须获悉本澄清公告</w:t>
      </w:r>
      <w:r w:rsidR="00B51C31" w:rsidRPr="00113DF5">
        <w:rPr>
          <w:rFonts w:hint="eastAsia"/>
          <w:color w:val="333333"/>
        </w:rPr>
        <w:t>内容</w:t>
      </w:r>
      <w:r w:rsidRPr="00113DF5">
        <w:rPr>
          <w:rFonts w:hint="eastAsia"/>
          <w:color w:val="333333"/>
        </w:rPr>
        <w:t>，不论竞价人是否书面确认，本澄清公告一经指定媒体发出，视为有效送达。</w:t>
      </w:r>
    </w:p>
    <w:p w14:paraId="73842CFB" w14:textId="77777777" w:rsidR="002F1D1A" w:rsidRPr="00113DF5" w:rsidRDefault="002F1D1A" w:rsidP="00A77EB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113DF5">
        <w:rPr>
          <w:rFonts w:hint="eastAsia"/>
          <w:b/>
          <w:bCs/>
          <w:color w:val="333333"/>
        </w:rPr>
        <w:t>四、凡对本次公告内容提出询问，请按以下方式联系。</w:t>
      </w:r>
    </w:p>
    <w:p w14:paraId="0854FDD2" w14:textId="77777777" w:rsidR="004F4574" w:rsidRDefault="004F4574" w:rsidP="004F457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1、采购人联系人：</w:t>
      </w:r>
    </w:p>
    <w:p w14:paraId="3F9A1D02" w14:textId="77777777" w:rsidR="004F4574" w:rsidRDefault="004F4574" w:rsidP="004F457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单位名称：广东省未成年犯管教所</w:t>
      </w:r>
    </w:p>
    <w:p w14:paraId="1657A6A7" w14:textId="77777777" w:rsidR="004F4574" w:rsidRDefault="004F4574" w:rsidP="004F457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李先生</w:t>
      </w:r>
    </w:p>
    <w:p w14:paraId="30C70587" w14:textId="3F16A94E" w:rsidR="002F1D1A" w:rsidRPr="003D5343" w:rsidRDefault="003D5343" w:rsidP="00A77EB0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2、代理机构：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名 称：广东元正招标采购有限公司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联系方式：万先生 020-87258495-928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地 址：广州市越秀区先烈中路102号华盛大厦北塔26楼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联系邮箱：gdyzzblb@163.com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3、平台技术支持：</w:t>
      </w:r>
      <w:r w:rsidRPr="003D53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李先生，刘先生，电话：020-87258495-926、927</w:t>
      </w:r>
    </w:p>
    <w:p w14:paraId="1363EC2E" w14:textId="77777777" w:rsidR="003D5343" w:rsidRPr="00113DF5" w:rsidRDefault="003D5343" w:rsidP="00A77EB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E2BE6EE" w14:textId="77777777" w:rsidR="002F1D1A" w:rsidRPr="00113DF5" w:rsidRDefault="002F1D1A" w:rsidP="00A77EB0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13DF5">
        <w:rPr>
          <w:rFonts w:ascii="宋体" w:eastAsia="宋体" w:hAnsi="宋体" w:cs="宋体" w:hint="eastAsia"/>
          <w:kern w:val="0"/>
          <w:sz w:val="24"/>
          <w:szCs w:val="24"/>
        </w:rPr>
        <w:t>广东元正招标采购有限公司</w:t>
      </w:r>
    </w:p>
    <w:p w14:paraId="55471EF6" w14:textId="17BF2F56" w:rsidR="002F1D1A" w:rsidRPr="00113DF5" w:rsidRDefault="002F1D1A" w:rsidP="00A77EB0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13DF5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D73603">
        <w:rPr>
          <w:rFonts w:ascii="宋体" w:eastAsia="宋体" w:hAnsi="宋体" w:cs="宋体"/>
          <w:kern w:val="0"/>
          <w:sz w:val="24"/>
          <w:szCs w:val="24"/>
        </w:rPr>
        <w:t>5</w:t>
      </w:r>
      <w:r w:rsidRPr="00113DF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73603">
        <w:rPr>
          <w:rFonts w:ascii="宋体" w:eastAsia="宋体" w:hAnsi="宋体" w:cs="宋体"/>
          <w:kern w:val="0"/>
          <w:sz w:val="24"/>
          <w:szCs w:val="24"/>
        </w:rPr>
        <w:t>1</w:t>
      </w:r>
      <w:r w:rsidRPr="00113D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F4574">
        <w:rPr>
          <w:rFonts w:ascii="宋体" w:eastAsia="宋体" w:hAnsi="宋体" w:cs="宋体"/>
          <w:kern w:val="0"/>
          <w:sz w:val="24"/>
          <w:szCs w:val="24"/>
        </w:rPr>
        <w:t>26</w:t>
      </w:r>
      <w:r w:rsidRPr="00113DF5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2F1D1A" w:rsidRPr="00113DF5" w:rsidSect="00C1773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E82B" w14:textId="77777777" w:rsidR="001C7E6D" w:rsidRDefault="001C7E6D" w:rsidP="00B16CDD">
      <w:r>
        <w:separator/>
      </w:r>
    </w:p>
  </w:endnote>
  <w:endnote w:type="continuationSeparator" w:id="0">
    <w:p w14:paraId="755897D1" w14:textId="77777777" w:rsidR="001C7E6D" w:rsidRDefault="001C7E6D" w:rsidP="00B1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DE2" w14:textId="77777777" w:rsidR="001C7E6D" w:rsidRDefault="001C7E6D" w:rsidP="00B16CDD">
      <w:r>
        <w:separator/>
      </w:r>
    </w:p>
  </w:footnote>
  <w:footnote w:type="continuationSeparator" w:id="0">
    <w:p w14:paraId="6106D876" w14:textId="77777777" w:rsidR="001C7E6D" w:rsidRDefault="001C7E6D" w:rsidP="00B1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AA0"/>
    <w:multiLevelType w:val="multilevel"/>
    <w:tmpl w:val="1C4D5AA0"/>
    <w:lvl w:ilvl="0">
      <w:start w:val="1"/>
      <w:numFmt w:val="decimal"/>
      <w:lvlText w:val="(%1)"/>
      <w:lvlJc w:val="left"/>
      <w:pPr>
        <w:ind w:left="720" w:hanging="720"/>
      </w:pPr>
      <w:rPr>
        <w:rFonts w:ascii="宋体" w:eastAsia="宋体" w:hAnsi="宋体" w:hint="default"/>
        <w:color w:val="auto"/>
      </w:rPr>
    </w:lvl>
    <w:lvl w:ilvl="1">
      <w:start w:val="1"/>
      <w:numFmt w:val="lowerLetter"/>
      <w:lvlText w:val="%2)"/>
      <w:lvlJc w:val="left"/>
      <w:pPr>
        <w:ind w:left="327" w:hanging="420"/>
      </w:pPr>
    </w:lvl>
    <w:lvl w:ilvl="2">
      <w:start w:val="1"/>
      <w:numFmt w:val="lowerRoman"/>
      <w:lvlText w:val="%3."/>
      <w:lvlJc w:val="right"/>
      <w:pPr>
        <w:ind w:left="747" w:hanging="420"/>
      </w:pPr>
    </w:lvl>
    <w:lvl w:ilvl="3">
      <w:start w:val="1"/>
      <w:numFmt w:val="decimal"/>
      <w:lvlText w:val="%4."/>
      <w:lvlJc w:val="left"/>
      <w:pPr>
        <w:ind w:left="1167" w:hanging="420"/>
      </w:pPr>
    </w:lvl>
    <w:lvl w:ilvl="4">
      <w:start w:val="1"/>
      <w:numFmt w:val="lowerLetter"/>
      <w:lvlText w:val="%5)"/>
      <w:lvlJc w:val="left"/>
      <w:pPr>
        <w:ind w:left="1587" w:hanging="420"/>
      </w:pPr>
    </w:lvl>
    <w:lvl w:ilvl="5">
      <w:start w:val="1"/>
      <w:numFmt w:val="lowerRoman"/>
      <w:lvlText w:val="%6."/>
      <w:lvlJc w:val="right"/>
      <w:pPr>
        <w:ind w:left="2007" w:hanging="420"/>
      </w:pPr>
    </w:lvl>
    <w:lvl w:ilvl="6">
      <w:start w:val="1"/>
      <w:numFmt w:val="decimal"/>
      <w:lvlText w:val="%7."/>
      <w:lvlJc w:val="left"/>
      <w:pPr>
        <w:ind w:left="2427" w:hanging="420"/>
      </w:pPr>
    </w:lvl>
    <w:lvl w:ilvl="7">
      <w:start w:val="1"/>
      <w:numFmt w:val="lowerLetter"/>
      <w:lvlText w:val="%8)"/>
      <w:lvlJc w:val="left"/>
      <w:pPr>
        <w:ind w:left="2847" w:hanging="420"/>
      </w:pPr>
    </w:lvl>
    <w:lvl w:ilvl="8">
      <w:start w:val="1"/>
      <w:numFmt w:val="lowerRoman"/>
      <w:lvlText w:val="%9."/>
      <w:lvlJc w:val="right"/>
      <w:pPr>
        <w:ind w:left="32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6D"/>
    <w:rsid w:val="000917D3"/>
    <w:rsid w:val="00097B92"/>
    <w:rsid w:val="000B4C84"/>
    <w:rsid w:val="000B783E"/>
    <w:rsid w:val="000D23DE"/>
    <w:rsid w:val="00113DF5"/>
    <w:rsid w:val="0014448E"/>
    <w:rsid w:val="00172798"/>
    <w:rsid w:val="001C7E6D"/>
    <w:rsid w:val="0020716D"/>
    <w:rsid w:val="00296DB5"/>
    <w:rsid w:val="002F1D1A"/>
    <w:rsid w:val="003D5343"/>
    <w:rsid w:val="00456A18"/>
    <w:rsid w:val="004F4574"/>
    <w:rsid w:val="005F631B"/>
    <w:rsid w:val="007A319D"/>
    <w:rsid w:val="007F06CD"/>
    <w:rsid w:val="00825476"/>
    <w:rsid w:val="00882BAE"/>
    <w:rsid w:val="00890B7A"/>
    <w:rsid w:val="00A146E8"/>
    <w:rsid w:val="00A2636D"/>
    <w:rsid w:val="00A608F4"/>
    <w:rsid w:val="00A77EB0"/>
    <w:rsid w:val="00AC050E"/>
    <w:rsid w:val="00B16CDD"/>
    <w:rsid w:val="00B51C31"/>
    <w:rsid w:val="00B5592B"/>
    <w:rsid w:val="00C17731"/>
    <w:rsid w:val="00C55257"/>
    <w:rsid w:val="00C8295E"/>
    <w:rsid w:val="00CE63DA"/>
    <w:rsid w:val="00D73603"/>
    <w:rsid w:val="00E331FB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C64E19"/>
  <w15:chartTrackingRefBased/>
  <w15:docId w15:val="{6538A00C-720C-45DA-B5A9-0BF04090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6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C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CDD"/>
    <w:rPr>
      <w:sz w:val="18"/>
      <w:szCs w:val="18"/>
    </w:rPr>
  </w:style>
  <w:style w:type="paragraph" w:customStyle="1" w:styleId="a8">
    <w:basedOn w:val="a"/>
    <w:next w:val="a9"/>
    <w:uiPriority w:val="99"/>
    <w:qFormat/>
    <w:rsid w:val="004F4574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4F45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96</Words>
  <Characters>550</Characters>
  <Application>Microsoft Office Word</Application>
  <DocSecurity>0</DocSecurity>
  <Lines>4</Lines>
  <Paragraphs>1</Paragraphs>
  <ScaleCrop>false</ScaleCrop>
  <Company>GDYZ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元正万强强</cp:lastModifiedBy>
  <cp:revision>31</cp:revision>
  <dcterms:created xsi:type="dcterms:W3CDTF">2023-01-06T10:12:00Z</dcterms:created>
  <dcterms:modified xsi:type="dcterms:W3CDTF">2025-01-26T03:29:00Z</dcterms:modified>
</cp:coreProperties>
</file>