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280E" w14:textId="20DD57B7" w:rsidR="00BF4C96" w:rsidRPr="00B234B9" w:rsidRDefault="008B02C5" w:rsidP="0048607D">
      <w:pPr>
        <w:jc w:val="center"/>
        <w:rPr>
          <w:rFonts w:ascii="宋体" w:eastAsia="宋体" w:hAnsi="宋体"/>
          <w:b/>
          <w:sz w:val="28"/>
          <w:szCs w:val="28"/>
        </w:rPr>
      </w:pPr>
      <w:r w:rsidRPr="008B02C5">
        <w:rPr>
          <w:rFonts w:ascii="宋体" w:eastAsia="宋体" w:hAnsi="宋体"/>
          <w:b/>
          <w:bCs/>
          <w:sz w:val="28"/>
          <w:szCs w:val="28"/>
        </w:rPr>
        <w:t>广东省未成年犯管教所医院标本外送检验服务采购项目</w:t>
      </w:r>
      <w:r w:rsidR="00C47C35" w:rsidRPr="00B234B9">
        <w:rPr>
          <w:rFonts w:ascii="宋体" w:eastAsia="宋体" w:hAnsi="宋体" w:hint="eastAsia"/>
          <w:b/>
          <w:sz w:val="28"/>
          <w:szCs w:val="28"/>
        </w:rPr>
        <w:t>（项目编号：</w:t>
      </w:r>
      <w:r w:rsidRPr="008B02C5">
        <w:rPr>
          <w:rFonts w:ascii="宋体" w:eastAsia="宋体" w:hAnsi="宋体" w:hint="eastAsia"/>
          <w:b/>
          <w:sz w:val="28"/>
          <w:szCs w:val="28"/>
        </w:rPr>
        <w:t>0835P256000051</w:t>
      </w:r>
      <w:r w:rsidR="00C47C35" w:rsidRPr="00B234B9">
        <w:rPr>
          <w:rFonts w:ascii="宋体" w:eastAsia="宋体" w:hAnsi="宋体" w:hint="eastAsia"/>
          <w:b/>
          <w:sz w:val="28"/>
          <w:szCs w:val="28"/>
        </w:rPr>
        <w:t>）的竞价公告</w:t>
      </w:r>
    </w:p>
    <w:p w14:paraId="37F1B3FE" w14:textId="77777777" w:rsidR="008B02C5" w:rsidRDefault="008B02C5" w:rsidP="008B02C5">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一、项目基本情况</w:t>
      </w:r>
    </w:p>
    <w:p w14:paraId="4E92ED84" w14:textId="77777777" w:rsidR="008B02C5" w:rsidRDefault="008B02C5" w:rsidP="008B02C5">
      <w:pPr>
        <w:widowControl/>
        <w:shd w:val="clear" w:color="auto" w:fill="FFFFFF"/>
        <w:spacing w:line="360" w:lineRule="auto"/>
        <w:jc w:val="left"/>
        <w:rPr>
          <w:rFonts w:ascii="宋体" w:hAnsi="宋体" w:cs="宋体" w:hint="eastAsia"/>
          <w:kern w:val="0"/>
          <w:sz w:val="24"/>
        </w:rPr>
      </w:pPr>
      <w:r>
        <w:rPr>
          <w:rFonts w:ascii="宋体" w:hAnsi="宋体" w:cs="宋体" w:hint="eastAsia"/>
          <w:kern w:val="0"/>
          <w:sz w:val="24"/>
        </w:rPr>
        <w:t>项目编号：0835P256000051</w:t>
      </w:r>
    </w:p>
    <w:p w14:paraId="75AEBD69" w14:textId="77777777" w:rsidR="008B02C5" w:rsidRDefault="008B02C5" w:rsidP="008B02C5">
      <w:pPr>
        <w:widowControl/>
        <w:shd w:val="clear" w:color="auto" w:fill="FFFFFF"/>
        <w:spacing w:line="360" w:lineRule="auto"/>
        <w:ind w:rightChars="-73" w:right="-153"/>
        <w:jc w:val="left"/>
        <w:rPr>
          <w:rFonts w:ascii="宋体" w:hAnsi="宋体" w:cs="宋体" w:hint="eastAsia"/>
          <w:kern w:val="0"/>
          <w:sz w:val="24"/>
        </w:rPr>
      </w:pPr>
      <w:r>
        <w:rPr>
          <w:rFonts w:ascii="宋体" w:hAnsi="宋体" w:cs="宋体" w:hint="eastAsia"/>
          <w:kern w:val="0"/>
          <w:sz w:val="24"/>
        </w:rPr>
        <w:t>项目名称：</w:t>
      </w:r>
      <w:r>
        <w:rPr>
          <w:rFonts w:ascii="宋体" w:hAnsi="宋体" w:cs="宋体"/>
          <w:kern w:val="0"/>
          <w:sz w:val="24"/>
        </w:rPr>
        <w:t>广东省未成年犯管教所医院标本外送检验服务采购项目</w:t>
      </w:r>
    </w:p>
    <w:p w14:paraId="4BA56AE4" w14:textId="77777777" w:rsidR="008B02C5" w:rsidRDefault="008B02C5" w:rsidP="008B02C5">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采购需求：详见本项目《竞价文件》第二部分“采购项目内容”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8"/>
        <w:gridCol w:w="851"/>
        <w:gridCol w:w="2693"/>
        <w:gridCol w:w="2351"/>
      </w:tblGrid>
      <w:tr w:rsidR="008B02C5" w14:paraId="4B9652D8" w14:textId="77777777" w:rsidTr="00204AAC">
        <w:trPr>
          <w:trHeight w:val="516"/>
        </w:trPr>
        <w:tc>
          <w:tcPr>
            <w:tcW w:w="3398" w:type="dxa"/>
            <w:tcBorders>
              <w:top w:val="single" w:sz="4" w:space="0" w:color="auto"/>
              <w:left w:val="single" w:sz="4" w:space="0" w:color="auto"/>
              <w:bottom w:val="single" w:sz="4" w:space="0" w:color="auto"/>
              <w:right w:val="single" w:sz="4" w:space="0" w:color="auto"/>
            </w:tcBorders>
            <w:shd w:val="clear" w:color="auto" w:fill="FFF2CC"/>
            <w:vAlign w:val="center"/>
          </w:tcPr>
          <w:p w14:paraId="24028F83" w14:textId="77777777" w:rsidR="008B02C5" w:rsidRDefault="008B02C5" w:rsidP="00204AAC">
            <w:pPr>
              <w:widowControl/>
              <w:jc w:val="center"/>
              <w:rPr>
                <w:rFonts w:ascii="宋体" w:hAnsi="宋体" w:cs="宋体"/>
                <w:b/>
                <w:kern w:val="0"/>
                <w:sz w:val="24"/>
              </w:rPr>
            </w:pPr>
            <w:r>
              <w:rPr>
                <w:rFonts w:ascii="宋体" w:hAnsi="宋体" w:cs="宋体" w:hint="eastAsia"/>
                <w:b/>
                <w:kern w:val="0"/>
                <w:sz w:val="24"/>
              </w:rPr>
              <w:t>采购内容</w:t>
            </w:r>
          </w:p>
        </w:tc>
        <w:tc>
          <w:tcPr>
            <w:tcW w:w="851" w:type="dxa"/>
            <w:tcBorders>
              <w:top w:val="single" w:sz="4" w:space="0" w:color="auto"/>
              <w:left w:val="single" w:sz="4" w:space="0" w:color="auto"/>
              <w:bottom w:val="single" w:sz="4" w:space="0" w:color="auto"/>
              <w:right w:val="single" w:sz="4" w:space="0" w:color="auto"/>
            </w:tcBorders>
            <w:shd w:val="clear" w:color="auto" w:fill="FFF2CC"/>
            <w:vAlign w:val="center"/>
          </w:tcPr>
          <w:p w14:paraId="11485089" w14:textId="77777777" w:rsidR="008B02C5" w:rsidRDefault="008B02C5" w:rsidP="00204AAC">
            <w:pPr>
              <w:widowControl/>
              <w:jc w:val="center"/>
              <w:rPr>
                <w:rFonts w:ascii="宋体" w:hAnsi="宋体" w:cs="宋体"/>
                <w:b/>
                <w:kern w:val="0"/>
                <w:sz w:val="24"/>
              </w:rPr>
            </w:pPr>
            <w:r>
              <w:rPr>
                <w:rFonts w:ascii="宋体" w:hAnsi="宋体" w:cs="宋体" w:hint="eastAsia"/>
                <w:b/>
                <w:kern w:val="0"/>
                <w:sz w:val="24"/>
              </w:rPr>
              <w:t>数量</w:t>
            </w:r>
          </w:p>
        </w:tc>
        <w:tc>
          <w:tcPr>
            <w:tcW w:w="2693" w:type="dxa"/>
            <w:tcBorders>
              <w:top w:val="single" w:sz="4" w:space="0" w:color="auto"/>
              <w:left w:val="single" w:sz="4" w:space="0" w:color="auto"/>
              <w:bottom w:val="single" w:sz="4" w:space="0" w:color="auto"/>
              <w:right w:val="single" w:sz="4" w:space="0" w:color="auto"/>
            </w:tcBorders>
            <w:shd w:val="clear" w:color="auto" w:fill="FFF2CC"/>
            <w:vAlign w:val="center"/>
          </w:tcPr>
          <w:p w14:paraId="1E46573C" w14:textId="77777777" w:rsidR="008B02C5" w:rsidRDefault="008B02C5" w:rsidP="00204AAC">
            <w:pPr>
              <w:widowControl/>
              <w:jc w:val="center"/>
              <w:rPr>
                <w:rFonts w:ascii="宋体" w:hAnsi="宋体" w:cs="宋体"/>
                <w:b/>
                <w:kern w:val="0"/>
                <w:sz w:val="24"/>
              </w:rPr>
            </w:pPr>
            <w:r>
              <w:rPr>
                <w:rFonts w:ascii="宋体" w:hAnsi="宋体" w:cs="宋体" w:hint="eastAsia"/>
                <w:b/>
                <w:kern w:val="0"/>
                <w:sz w:val="24"/>
              </w:rPr>
              <w:t>供货期</w:t>
            </w:r>
          </w:p>
        </w:tc>
        <w:tc>
          <w:tcPr>
            <w:tcW w:w="2351" w:type="dxa"/>
            <w:tcBorders>
              <w:top w:val="single" w:sz="4" w:space="0" w:color="auto"/>
              <w:left w:val="single" w:sz="4" w:space="0" w:color="auto"/>
              <w:bottom w:val="single" w:sz="4" w:space="0" w:color="auto"/>
              <w:right w:val="single" w:sz="4" w:space="0" w:color="auto"/>
            </w:tcBorders>
            <w:shd w:val="clear" w:color="auto" w:fill="FFF2CC"/>
            <w:vAlign w:val="center"/>
          </w:tcPr>
          <w:p w14:paraId="0B8D6CDF" w14:textId="77777777" w:rsidR="008B02C5" w:rsidRDefault="008B02C5" w:rsidP="00204AAC">
            <w:pPr>
              <w:widowControl/>
              <w:jc w:val="center"/>
              <w:rPr>
                <w:rFonts w:ascii="宋体" w:hAnsi="宋体" w:cs="宋体"/>
                <w:b/>
                <w:kern w:val="0"/>
                <w:sz w:val="24"/>
              </w:rPr>
            </w:pPr>
            <w:r>
              <w:rPr>
                <w:rFonts w:ascii="宋体" w:hAnsi="宋体" w:cs="宋体" w:hint="eastAsia"/>
                <w:b/>
                <w:kern w:val="0"/>
                <w:sz w:val="24"/>
              </w:rPr>
              <w:t>最高限价（元）</w:t>
            </w:r>
          </w:p>
        </w:tc>
      </w:tr>
      <w:tr w:rsidR="008B02C5" w14:paraId="2738DE46" w14:textId="77777777" w:rsidTr="00204AAC">
        <w:trPr>
          <w:trHeight w:val="898"/>
        </w:trPr>
        <w:tc>
          <w:tcPr>
            <w:tcW w:w="3398" w:type="dxa"/>
            <w:tcBorders>
              <w:top w:val="single" w:sz="4" w:space="0" w:color="auto"/>
              <w:left w:val="single" w:sz="4" w:space="0" w:color="auto"/>
              <w:bottom w:val="single" w:sz="4" w:space="0" w:color="auto"/>
              <w:right w:val="single" w:sz="4" w:space="0" w:color="auto"/>
            </w:tcBorders>
            <w:vAlign w:val="center"/>
          </w:tcPr>
          <w:p w14:paraId="60F50C46" w14:textId="77777777" w:rsidR="008B02C5" w:rsidRDefault="008B02C5" w:rsidP="00204AAC">
            <w:pPr>
              <w:widowControl/>
              <w:jc w:val="center"/>
              <w:rPr>
                <w:rFonts w:ascii="宋体" w:hAnsi="宋体" w:cs="宋体"/>
                <w:bCs/>
                <w:kern w:val="0"/>
                <w:sz w:val="24"/>
              </w:rPr>
            </w:pPr>
            <w:r>
              <w:rPr>
                <w:rFonts w:ascii="宋体" w:hAnsi="宋体" w:cs="宋体" w:hint="eastAsia"/>
                <w:bCs/>
                <w:kern w:val="0"/>
                <w:sz w:val="24"/>
              </w:rPr>
              <w:t>广东省未成年犯管教所医院标本外送检验服务采购项目</w:t>
            </w:r>
          </w:p>
        </w:tc>
        <w:tc>
          <w:tcPr>
            <w:tcW w:w="851" w:type="dxa"/>
            <w:tcBorders>
              <w:top w:val="single" w:sz="4" w:space="0" w:color="auto"/>
              <w:left w:val="single" w:sz="4" w:space="0" w:color="auto"/>
              <w:bottom w:val="single" w:sz="4" w:space="0" w:color="auto"/>
              <w:right w:val="single" w:sz="4" w:space="0" w:color="auto"/>
            </w:tcBorders>
            <w:vAlign w:val="center"/>
          </w:tcPr>
          <w:p w14:paraId="33E4B12C" w14:textId="77777777" w:rsidR="008B02C5" w:rsidRDefault="008B02C5" w:rsidP="00204AAC">
            <w:pPr>
              <w:widowControl/>
              <w:jc w:val="center"/>
              <w:rPr>
                <w:rFonts w:ascii="宋体" w:hAnsi="宋体" w:cs="宋体"/>
                <w:bCs/>
                <w:kern w:val="0"/>
                <w:sz w:val="24"/>
              </w:rPr>
            </w:pPr>
            <w:r>
              <w:rPr>
                <w:rFonts w:ascii="宋体" w:hAnsi="宋体" w:cs="宋体" w:hint="eastAsia"/>
                <w:bCs/>
                <w:kern w:val="0"/>
                <w:sz w:val="24"/>
              </w:rPr>
              <w:t>一批</w:t>
            </w:r>
          </w:p>
        </w:tc>
        <w:tc>
          <w:tcPr>
            <w:tcW w:w="2693" w:type="dxa"/>
            <w:tcBorders>
              <w:top w:val="single" w:sz="4" w:space="0" w:color="auto"/>
              <w:left w:val="single" w:sz="4" w:space="0" w:color="auto"/>
              <w:bottom w:val="single" w:sz="4" w:space="0" w:color="auto"/>
              <w:right w:val="single" w:sz="4" w:space="0" w:color="auto"/>
            </w:tcBorders>
            <w:vAlign w:val="center"/>
          </w:tcPr>
          <w:p w14:paraId="676DB35B" w14:textId="77777777" w:rsidR="008B02C5" w:rsidRDefault="008B02C5" w:rsidP="00204AAC">
            <w:pPr>
              <w:widowControl/>
              <w:rPr>
                <w:rFonts w:ascii="宋体" w:hAnsi="宋体" w:cs="宋体"/>
                <w:bCs/>
                <w:kern w:val="0"/>
                <w:sz w:val="24"/>
              </w:rPr>
            </w:pPr>
            <w:r>
              <w:rPr>
                <w:rFonts w:ascii="宋体" w:hAnsi="宋体" w:cs="宋体" w:hint="eastAsia"/>
                <w:sz w:val="24"/>
              </w:rPr>
              <w:t>自签订合同生效之日起12个月，合同具体终止时间以达到本项目采购预算或截止日期</w:t>
            </w:r>
            <w:proofErr w:type="gramStart"/>
            <w:r>
              <w:rPr>
                <w:rFonts w:ascii="宋体" w:hAnsi="宋体" w:cs="宋体" w:hint="eastAsia"/>
                <w:sz w:val="24"/>
              </w:rPr>
              <w:t>两者先</w:t>
            </w:r>
            <w:proofErr w:type="gramEnd"/>
            <w:r>
              <w:rPr>
                <w:rFonts w:ascii="宋体" w:hAnsi="宋体" w:cs="宋体" w:hint="eastAsia"/>
                <w:sz w:val="24"/>
              </w:rPr>
              <w:t>到为准。</w:t>
            </w:r>
          </w:p>
        </w:tc>
        <w:tc>
          <w:tcPr>
            <w:tcW w:w="2351" w:type="dxa"/>
            <w:tcBorders>
              <w:top w:val="single" w:sz="4" w:space="0" w:color="auto"/>
              <w:left w:val="single" w:sz="4" w:space="0" w:color="auto"/>
              <w:bottom w:val="single" w:sz="4" w:space="0" w:color="auto"/>
              <w:right w:val="single" w:sz="4" w:space="0" w:color="auto"/>
            </w:tcBorders>
            <w:vAlign w:val="center"/>
          </w:tcPr>
          <w:p w14:paraId="7686AA1C" w14:textId="77777777" w:rsidR="008B02C5" w:rsidRDefault="008B02C5" w:rsidP="00204AAC">
            <w:pPr>
              <w:widowControl/>
              <w:jc w:val="center"/>
              <w:rPr>
                <w:rFonts w:ascii="宋体" w:hAnsi="宋体" w:cs="宋体"/>
                <w:bCs/>
                <w:kern w:val="0"/>
                <w:sz w:val="24"/>
              </w:rPr>
            </w:pPr>
            <w:r>
              <w:rPr>
                <w:rFonts w:ascii="宋体" w:hAnsi="宋体" w:cs="宋体" w:hint="eastAsia"/>
                <w:bCs/>
                <w:kern w:val="0"/>
                <w:sz w:val="24"/>
              </w:rPr>
              <w:t>人民币</w:t>
            </w:r>
            <w:r>
              <w:rPr>
                <w:rFonts w:ascii="宋体" w:hAnsi="宋体" w:cs="宋体"/>
                <w:bCs/>
                <w:kern w:val="0"/>
                <w:sz w:val="24"/>
              </w:rPr>
              <w:t>21</w:t>
            </w:r>
            <w:r>
              <w:rPr>
                <w:rFonts w:ascii="宋体" w:hAnsi="宋体" w:cs="宋体" w:hint="eastAsia"/>
                <w:bCs/>
                <w:kern w:val="0"/>
                <w:sz w:val="24"/>
              </w:rPr>
              <w:t>万</w:t>
            </w:r>
          </w:p>
        </w:tc>
      </w:tr>
    </w:tbl>
    <w:p w14:paraId="4BB3DEB3" w14:textId="77777777" w:rsidR="008B02C5" w:rsidRDefault="008B02C5" w:rsidP="008B02C5">
      <w:pPr>
        <w:widowControl/>
        <w:shd w:val="clear" w:color="auto" w:fill="FFFFFF"/>
        <w:snapToGrid w:val="0"/>
        <w:spacing w:beforeLines="50" w:before="156" w:line="360" w:lineRule="auto"/>
        <w:jc w:val="left"/>
        <w:rPr>
          <w:rFonts w:ascii="宋体" w:hAnsi="宋体" w:cs="宋体"/>
          <w:b/>
          <w:kern w:val="0"/>
          <w:sz w:val="24"/>
        </w:rPr>
      </w:pPr>
      <w:r>
        <w:rPr>
          <w:rFonts w:ascii="宋体" w:hAnsi="宋体" w:cs="宋体" w:hint="eastAsia"/>
          <w:b/>
          <w:kern w:val="0"/>
          <w:sz w:val="24"/>
        </w:rPr>
        <w:t>注：竞价人必须对全部内容进行报价，不得只对部分内容进行报价。</w:t>
      </w:r>
    </w:p>
    <w:p w14:paraId="4E734681" w14:textId="77777777" w:rsidR="008B02C5" w:rsidRDefault="008B02C5" w:rsidP="008B02C5">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二、申请人的资格要求</w:t>
      </w:r>
    </w:p>
    <w:p w14:paraId="376495A9" w14:textId="77777777" w:rsidR="008B02C5" w:rsidRDefault="008B02C5" w:rsidP="008B02C5">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8CE4339" w14:textId="77777777" w:rsidR="008B02C5" w:rsidRDefault="008B02C5" w:rsidP="008B02C5">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母公司或法人的供应商，仅能由一家供应商参与响应。</w:t>
      </w:r>
    </w:p>
    <w:p w14:paraId="0BF5987C" w14:textId="77777777" w:rsidR="008B02C5" w:rsidRDefault="008B02C5" w:rsidP="008B02C5">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w:t>
      </w:r>
      <w:r>
        <w:rPr>
          <w:rFonts w:ascii="宋体" w:hAnsi="宋体" w:cs="宋体" w:hint="eastAsia"/>
          <w:color w:val="000000"/>
          <w:kern w:val="0"/>
          <w:sz w:val="24"/>
        </w:rPr>
        <w:lastRenderedPageBreak/>
        <w:t>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Pr>
          <w:rFonts w:ascii="宋体" w:hAnsi="宋体" w:cs="宋体" w:hint="eastAsia"/>
          <w:color w:val="000000"/>
          <w:kern w:val="0"/>
          <w:sz w:val="24"/>
        </w:rPr>
        <w:t>商存在</w:t>
      </w:r>
      <w:proofErr w:type="gramEnd"/>
      <w:r>
        <w:rPr>
          <w:rFonts w:ascii="宋体" w:hAnsi="宋体" w:cs="宋体" w:hint="eastAsia"/>
          <w:color w:val="000000"/>
          <w:kern w:val="0"/>
          <w:sz w:val="24"/>
        </w:rPr>
        <w:t>不良信用记录）。</w:t>
      </w:r>
    </w:p>
    <w:p w14:paraId="67E7780E" w14:textId="77777777" w:rsidR="008B02C5" w:rsidRDefault="008B02C5" w:rsidP="008B02C5">
      <w:pPr>
        <w:pStyle w:val="01"/>
        <w:numPr>
          <w:ilvl w:val="0"/>
          <w:numId w:val="4"/>
        </w:numPr>
        <w:spacing w:line="360" w:lineRule="auto"/>
        <w:ind w:left="426" w:rightChars="40" w:right="84" w:hanging="426"/>
        <w:rPr>
          <w:rFonts w:ascii="宋体" w:hAnsi="宋体" w:cs="宋体"/>
          <w:color w:val="000000"/>
          <w:kern w:val="0"/>
          <w:sz w:val="24"/>
        </w:rPr>
      </w:pPr>
      <w:r>
        <w:rPr>
          <w:rFonts w:ascii="宋体" w:hAnsi="宋体" w:cs="宋体" w:hint="eastAsia"/>
          <w:color w:val="000000"/>
          <w:sz w:val="24"/>
          <w:szCs w:val="24"/>
        </w:rPr>
        <w:t>供应商须具有中华人民共和国卫生行政部门颁发的医疗机构执业许可证资质（诊疗科目符合本项目外送检验范围的要求）</w:t>
      </w:r>
    </w:p>
    <w:p w14:paraId="35F594F7" w14:textId="77777777" w:rsidR="008B02C5" w:rsidRDefault="008B02C5" w:rsidP="008B02C5">
      <w:pPr>
        <w:pStyle w:val="ae"/>
        <w:widowControl/>
        <w:numPr>
          <w:ilvl w:val="0"/>
          <w:numId w:val="4"/>
        </w:numPr>
        <w:shd w:val="clear" w:color="auto" w:fill="FFFFFF"/>
        <w:spacing w:line="360" w:lineRule="auto"/>
        <w:ind w:left="426" w:rightChars="40" w:right="84" w:firstLineChars="0" w:hanging="426"/>
        <w:jc w:val="left"/>
        <w:rPr>
          <w:rFonts w:ascii="宋体" w:hAnsi="宋体" w:cs="宋体"/>
          <w:color w:val="000000"/>
          <w:kern w:val="0"/>
          <w:sz w:val="24"/>
        </w:rPr>
      </w:pPr>
      <w:r>
        <w:rPr>
          <w:rFonts w:ascii="宋体" w:hAnsi="宋体" w:cs="宋体" w:hint="eastAsia"/>
          <w:color w:val="000000"/>
          <w:kern w:val="0"/>
          <w:sz w:val="24"/>
        </w:rPr>
        <w:t>供应商须具有有效卫生行政主管部门认定的临床检测中心（提供有效证明文件并加盖供应商公章）。</w:t>
      </w:r>
    </w:p>
    <w:p w14:paraId="2960A671" w14:textId="77777777" w:rsidR="008B02C5" w:rsidRDefault="008B02C5" w:rsidP="008B02C5">
      <w:pPr>
        <w:pStyle w:val="ae"/>
        <w:widowControl/>
        <w:numPr>
          <w:ilvl w:val="0"/>
          <w:numId w:val="4"/>
        </w:numPr>
        <w:shd w:val="clear" w:color="auto" w:fill="FFFFFF"/>
        <w:spacing w:line="360" w:lineRule="auto"/>
        <w:ind w:left="426" w:rightChars="40" w:right="84" w:firstLineChars="0" w:hanging="426"/>
        <w:jc w:val="left"/>
        <w:rPr>
          <w:rFonts w:ascii="宋体" w:hAnsi="宋体" w:cs="宋体"/>
          <w:color w:val="000000"/>
          <w:kern w:val="0"/>
          <w:sz w:val="24"/>
        </w:rPr>
      </w:pPr>
      <w:r>
        <w:rPr>
          <w:rFonts w:ascii="宋体" w:hAnsi="宋体" w:cs="宋体" w:hint="eastAsia"/>
          <w:color w:val="000000"/>
          <w:kern w:val="0"/>
          <w:sz w:val="24"/>
        </w:rPr>
        <w:t>本项目不接受联合体供应商参与竞价，不允许转包、分包。</w:t>
      </w:r>
    </w:p>
    <w:p w14:paraId="7BDE074D" w14:textId="77777777" w:rsidR="008B02C5" w:rsidRDefault="008B02C5" w:rsidP="008B02C5">
      <w:pPr>
        <w:pStyle w:val="ae"/>
        <w:widowControl/>
        <w:shd w:val="clear" w:color="auto" w:fill="FFFFFF"/>
        <w:spacing w:line="360" w:lineRule="auto"/>
        <w:ind w:rightChars="40" w:right="84" w:firstLineChars="0" w:firstLine="0"/>
        <w:jc w:val="left"/>
        <w:rPr>
          <w:rFonts w:ascii="宋体" w:hAnsi="宋体" w:cs="宋体" w:hint="eastAsia"/>
          <w:b/>
          <w:bCs/>
          <w:kern w:val="0"/>
          <w:sz w:val="24"/>
        </w:rPr>
      </w:pPr>
      <w:r>
        <w:rPr>
          <w:rFonts w:ascii="宋体" w:hAnsi="宋体" w:cs="宋体" w:hint="eastAsia"/>
          <w:b/>
          <w:bCs/>
          <w:kern w:val="0"/>
          <w:sz w:val="24"/>
        </w:rPr>
        <w:t>三、获取报名文件</w:t>
      </w:r>
    </w:p>
    <w:p w14:paraId="0FCB1567" w14:textId="77777777" w:rsidR="008B02C5" w:rsidRDefault="008B02C5" w:rsidP="008B02C5">
      <w:pPr>
        <w:widowControl/>
        <w:shd w:val="clear" w:color="auto" w:fill="FFFFFF"/>
        <w:adjustRightInd w:val="0"/>
        <w:snapToGrid w:val="0"/>
        <w:spacing w:line="360" w:lineRule="auto"/>
        <w:ind w:firstLine="420"/>
        <w:jc w:val="left"/>
        <w:rPr>
          <w:rFonts w:ascii="宋体" w:hAnsi="宋体" w:cs="宋体"/>
          <w:kern w:val="0"/>
          <w:sz w:val="24"/>
        </w:rPr>
      </w:pPr>
      <w:r>
        <w:rPr>
          <w:rFonts w:ascii="宋体" w:hAnsi="宋体" w:cs="宋体" w:hint="eastAsia"/>
          <w:kern w:val="0"/>
          <w:sz w:val="24"/>
        </w:rPr>
        <w:t>各（潜在）竞价人应在南方采购交易平台（http://j.eebidding.com）报名（如未注册应先注册），报名后在工作台的“报名信息”中下载本项目的竞价文件，即可参与项目竞价。</w:t>
      </w:r>
    </w:p>
    <w:p w14:paraId="7D00D0C7" w14:textId="77777777" w:rsidR="008B02C5" w:rsidRDefault="008B02C5" w:rsidP="008B02C5">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报名方式：线上报名。</w:t>
      </w:r>
    </w:p>
    <w:p w14:paraId="2356639F" w14:textId="77777777" w:rsidR="008B02C5" w:rsidRDefault="008B02C5" w:rsidP="008B02C5">
      <w:pPr>
        <w:widowControl/>
        <w:shd w:val="clear" w:color="auto" w:fill="FFFFFF"/>
        <w:adjustRightInd w:val="0"/>
        <w:snapToGrid w:val="0"/>
        <w:spacing w:line="360" w:lineRule="auto"/>
        <w:ind w:firstLine="420"/>
        <w:jc w:val="left"/>
        <w:rPr>
          <w:rFonts w:ascii="宋体" w:hAnsi="宋体" w:cs="宋体" w:hint="eastAsia"/>
          <w:kern w:val="0"/>
          <w:sz w:val="24"/>
        </w:rPr>
      </w:pPr>
      <w:r>
        <w:rPr>
          <w:rFonts w:ascii="宋体" w:hAnsi="宋体" w:cs="宋体" w:hint="eastAsia"/>
          <w:kern w:val="0"/>
          <w:sz w:val="24"/>
        </w:rPr>
        <w:t>关于注册和报名，请详细阅读南方采购交易平台的使用指南之《注册指引及报名指南》。</w:t>
      </w:r>
    </w:p>
    <w:p w14:paraId="44389205" w14:textId="77777777" w:rsidR="008B02C5" w:rsidRDefault="008B02C5" w:rsidP="008B02C5">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四、报名及提交报名附件截止时间</w:t>
      </w:r>
    </w:p>
    <w:p w14:paraId="494699B1" w14:textId="77777777" w:rsidR="008B02C5" w:rsidRDefault="008B02C5" w:rsidP="008B02C5">
      <w:pPr>
        <w:widowControl/>
        <w:shd w:val="clear" w:color="auto" w:fill="FFFFFF"/>
        <w:spacing w:line="360" w:lineRule="auto"/>
        <w:ind w:firstLine="420"/>
        <w:jc w:val="left"/>
        <w:rPr>
          <w:rFonts w:ascii="宋体" w:hAnsi="宋体" w:cs="宋体"/>
          <w:kern w:val="0"/>
          <w:sz w:val="24"/>
        </w:rPr>
      </w:pPr>
      <w:r>
        <w:rPr>
          <w:rFonts w:ascii="宋体" w:hAnsi="宋体" w:hint="eastAsia"/>
          <w:sz w:val="24"/>
        </w:rPr>
        <w:t>竞价人请于202</w:t>
      </w:r>
      <w:r>
        <w:rPr>
          <w:rFonts w:ascii="宋体" w:hAnsi="宋体"/>
          <w:sz w:val="24"/>
        </w:rPr>
        <w:t>5</w:t>
      </w:r>
      <w:r>
        <w:rPr>
          <w:rFonts w:ascii="宋体" w:hAnsi="宋体" w:hint="eastAsia"/>
          <w:sz w:val="24"/>
        </w:rPr>
        <w:t>年</w:t>
      </w:r>
      <w:bookmarkStart w:id="0" w:name="_Hlk499220253"/>
      <w:r>
        <w:rPr>
          <w:rFonts w:ascii="宋体" w:hAnsi="宋体" w:hint="eastAsia"/>
          <w:sz w:val="24"/>
        </w:rPr>
        <w:t>0</w:t>
      </w:r>
      <w:r>
        <w:rPr>
          <w:rFonts w:ascii="宋体" w:hAnsi="宋体"/>
          <w:sz w:val="24"/>
        </w:rPr>
        <w:t>2</w:t>
      </w:r>
      <w:r>
        <w:rPr>
          <w:rFonts w:ascii="宋体" w:hAnsi="宋体" w:hint="eastAsia"/>
          <w:sz w:val="24"/>
        </w:rPr>
        <w:t>月</w:t>
      </w:r>
      <w:r>
        <w:rPr>
          <w:rFonts w:ascii="宋体" w:hAnsi="宋体"/>
          <w:sz w:val="24"/>
        </w:rPr>
        <w:t>05</w:t>
      </w:r>
      <w:r>
        <w:rPr>
          <w:rFonts w:ascii="宋体" w:hAnsi="宋体" w:hint="eastAsia"/>
          <w:sz w:val="24"/>
        </w:rPr>
        <w:t>日</w:t>
      </w:r>
      <w:r>
        <w:rPr>
          <w:rFonts w:ascii="宋体" w:hAnsi="宋体"/>
          <w:sz w:val="24"/>
        </w:rPr>
        <w:t>17</w:t>
      </w:r>
      <w:r>
        <w:rPr>
          <w:rFonts w:ascii="宋体" w:hAnsi="宋体" w:hint="eastAsia"/>
          <w:sz w:val="24"/>
        </w:rPr>
        <w:t>时</w:t>
      </w:r>
      <w:bookmarkEnd w:id="0"/>
      <w:r>
        <w:rPr>
          <w:rFonts w:ascii="宋体" w:hAnsi="宋体"/>
          <w:sz w:val="24"/>
        </w:rPr>
        <w:t>30</w:t>
      </w:r>
      <w:r>
        <w:rPr>
          <w:rFonts w:ascii="宋体" w:hAnsi="宋体" w:hint="eastAsia"/>
          <w:sz w:val="24"/>
        </w:rPr>
        <w:t>分</w:t>
      </w:r>
      <w:r>
        <w:rPr>
          <w:rFonts w:ascii="宋体" w:hAnsi="宋体" w:cs="宋体" w:hint="eastAsia"/>
          <w:kern w:val="0"/>
          <w:sz w:val="24"/>
        </w:rPr>
        <w:t>前通过平台报名。</w:t>
      </w:r>
    </w:p>
    <w:p w14:paraId="3482E6E8" w14:textId="77777777" w:rsidR="008B02C5" w:rsidRDefault="008B02C5" w:rsidP="008B02C5">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t>五、竞价时间</w:t>
      </w:r>
    </w:p>
    <w:p w14:paraId="1CE11053" w14:textId="77777777" w:rsidR="008B02C5" w:rsidRDefault="008B02C5" w:rsidP="008B02C5">
      <w:pPr>
        <w:widowControl/>
        <w:shd w:val="clear" w:color="auto" w:fill="FFFFFF"/>
        <w:snapToGrid w:val="0"/>
        <w:spacing w:line="360" w:lineRule="auto"/>
        <w:ind w:firstLineChars="200" w:firstLine="480"/>
        <w:jc w:val="left"/>
        <w:rPr>
          <w:rFonts w:ascii="宋体" w:hAnsi="宋体" w:cs="宋体" w:hint="eastAsia"/>
          <w:b/>
          <w:kern w:val="0"/>
          <w:sz w:val="24"/>
        </w:rPr>
      </w:pPr>
      <w:r>
        <w:rPr>
          <w:rFonts w:ascii="宋体" w:hAnsi="宋体" w:cs="宋体" w:hint="eastAsia"/>
          <w:kern w:val="0"/>
          <w:sz w:val="24"/>
        </w:rPr>
        <w:t>项目竞价时间为：202</w:t>
      </w:r>
      <w:r>
        <w:rPr>
          <w:rFonts w:ascii="宋体" w:hAnsi="宋体" w:cs="宋体"/>
          <w:kern w:val="0"/>
          <w:sz w:val="24"/>
        </w:rPr>
        <w:t>5</w:t>
      </w:r>
      <w:r>
        <w:rPr>
          <w:rFonts w:ascii="宋体" w:hAnsi="宋体" w:cs="宋体" w:hint="eastAsia"/>
          <w:kern w:val="0"/>
          <w:sz w:val="24"/>
        </w:rPr>
        <w:t>年</w:t>
      </w:r>
      <w:r>
        <w:rPr>
          <w:rFonts w:ascii="宋体" w:hAnsi="宋体" w:cs="宋体"/>
          <w:kern w:val="0"/>
          <w:sz w:val="24"/>
        </w:rPr>
        <w:t>02</w:t>
      </w:r>
      <w:r>
        <w:rPr>
          <w:rFonts w:ascii="宋体" w:hAnsi="宋体" w:cs="宋体" w:hint="eastAsia"/>
          <w:kern w:val="0"/>
          <w:sz w:val="24"/>
        </w:rPr>
        <w:t>月</w:t>
      </w:r>
      <w:r>
        <w:rPr>
          <w:rFonts w:ascii="宋体" w:hAnsi="宋体" w:cs="宋体"/>
          <w:kern w:val="0"/>
          <w:sz w:val="24"/>
        </w:rPr>
        <w:t>06</w:t>
      </w:r>
      <w:r>
        <w:rPr>
          <w:rFonts w:ascii="宋体" w:hAnsi="宋体" w:cs="宋体" w:hint="eastAsia"/>
          <w:kern w:val="0"/>
          <w:sz w:val="24"/>
        </w:rPr>
        <w:t>日</w:t>
      </w:r>
      <w:r>
        <w:rPr>
          <w:rFonts w:ascii="宋体" w:hAnsi="宋体" w:cs="宋体"/>
          <w:kern w:val="0"/>
          <w:sz w:val="24"/>
        </w:rPr>
        <w:t>9</w:t>
      </w:r>
      <w:r>
        <w:rPr>
          <w:rFonts w:ascii="宋体" w:hAnsi="宋体" w:cs="宋体" w:hint="eastAsia"/>
          <w:kern w:val="0"/>
          <w:sz w:val="24"/>
        </w:rPr>
        <w:t>时</w:t>
      </w:r>
      <w:r>
        <w:rPr>
          <w:rFonts w:ascii="宋体" w:hAnsi="宋体" w:cs="宋体"/>
          <w:kern w:val="0"/>
          <w:sz w:val="24"/>
        </w:rPr>
        <w:t>00</w:t>
      </w:r>
      <w:r>
        <w:rPr>
          <w:rFonts w:ascii="宋体" w:hAnsi="宋体" w:cs="宋体" w:hint="eastAsia"/>
          <w:kern w:val="0"/>
          <w:sz w:val="24"/>
        </w:rPr>
        <w:t>分至</w:t>
      </w:r>
      <w:r>
        <w:rPr>
          <w:rFonts w:ascii="宋体" w:hAnsi="宋体" w:cs="宋体"/>
          <w:kern w:val="0"/>
          <w:sz w:val="24"/>
        </w:rPr>
        <w:t>10</w:t>
      </w:r>
      <w:r>
        <w:rPr>
          <w:rFonts w:ascii="宋体" w:hAnsi="宋体" w:cs="宋体" w:hint="eastAsia"/>
          <w:kern w:val="0"/>
          <w:sz w:val="24"/>
        </w:rPr>
        <w:t>时</w:t>
      </w:r>
      <w:r>
        <w:rPr>
          <w:rFonts w:ascii="宋体" w:hAnsi="宋体" w:cs="宋体"/>
          <w:kern w:val="0"/>
          <w:sz w:val="24"/>
        </w:rPr>
        <w:t>00</w:t>
      </w:r>
      <w:r>
        <w:rPr>
          <w:rFonts w:ascii="宋体" w:hAnsi="宋体" w:cs="宋体" w:hint="eastAsia"/>
          <w:kern w:val="0"/>
          <w:sz w:val="24"/>
        </w:rPr>
        <w:t>分（北京时间），请竞价人提前15分钟进入网上竞价大厅，做好竞价准备。</w:t>
      </w:r>
    </w:p>
    <w:p w14:paraId="013C02EB" w14:textId="77777777" w:rsidR="008B02C5" w:rsidRDefault="008B02C5" w:rsidP="008B02C5">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六、对本次竞价提出询问，请按以下方式联系。</w:t>
      </w:r>
    </w:p>
    <w:p w14:paraId="76489EC6" w14:textId="77777777" w:rsidR="008B02C5" w:rsidRDefault="008B02C5" w:rsidP="008B02C5">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1、采购人联系人：</w:t>
      </w:r>
    </w:p>
    <w:p w14:paraId="5B0014FB" w14:textId="77777777" w:rsidR="008B02C5" w:rsidRDefault="008B02C5" w:rsidP="008B02C5">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单位名称：广东省未成年犯管教所</w:t>
      </w:r>
    </w:p>
    <w:p w14:paraId="2D31BAB9" w14:textId="77777777" w:rsidR="008B02C5" w:rsidRDefault="008B02C5" w:rsidP="008B02C5">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联系人：</w:t>
      </w:r>
      <w:r>
        <w:rPr>
          <w:rFonts w:ascii="宋体" w:hAnsi="宋体" w:cs="宋体" w:hint="eastAsia"/>
          <w:kern w:val="0"/>
          <w:sz w:val="24"/>
        </w:rPr>
        <w:t>李先生</w:t>
      </w:r>
    </w:p>
    <w:p w14:paraId="67D5275E" w14:textId="77777777" w:rsidR="008B02C5" w:rsidRDefault="008B02C5" w:rsidP="008B02C5">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、项目负责人：</w:t>
      </w:r>
    </w:p>
    <w:p w14:paraId="77542B05" w14:textId="77777777" w:rsidR="008B02C5" w:rsidRDefault="008B02C5" w:rsidP="008B02C5">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kern w:val="0"/>
          <w:sz w:val="24"/>
        </w:rPr>
        <w:t>单位名称</w:t>
      </w:r>
      <w:r>
        <w:rPr>
          <w:rFonts w:ascii="宋体" w:hAnsi="宋体" w:cs="宋体" w:hint="eastAsia"/>
          <w:kern w:val="0"/>
          <w:sz w:val="24"/>
        </w:rPr>
        <w:t>：广东元正招标采购有限公司</w:t>
      </w:r>
    </w:p>
    <w:p w14:paraId="730351E7" w14:textId="77777777" w:rsidR="008B02C5" w:rsidRDefault="008B02C5" w:rsidP="008B02C5">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地  址：广州市越秀区先烈中路102号华盛大厦北塔26楼</w:t>
      </w:r>
    </w:p>
    <w:p w14:paraId="616A0B1E" w14:textId="77777777" w:rsidR="008B02C5" w:rsidRDefault="008B02C5" w:rsidP="008B02C5">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联系方式：万先生 020-87258495-</w:t>
      </w:r>
      <w:r>
        <w:rPr>
          <w:rFonts w:ascii="宋体" w:hAnsi="宋体" w:cs="宋体"/>
          <w:kern w:val="0"/>
          <w:sz w:val="24"/>
        </w:rPr>
        <w:t>928</w:t>
      </w:r>
    </w:p>
    <w:p w14:paraId="3C397602" w14:textId="77777777" w:rsidR="008B02C5" w:rsidRDefault="008B02C5" w:rsidP="008B02C5">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t>联系邮箱：</w:t>
      </w:r>
      <w:r>
        <w:rPr>
          <w:rFonts w:ascii="宋体" w:hAnsi="宋体" w:cs="宋体"/>
          <w:kern w:val="0"/>
          <w:sz w:val="24"/>
        </w:rPr>
        <w:t>gdyzzblb@163.com</w:t>
      </w:r>
    </w:p>
    <w:p w14:paraId="03710B17" w14:textId="77777777" w:rsidR="008B02C5" w:rsidRDefault="008B02C5" w:rsidP="008B02C5">
      <w:pPr>
        <w:widowControl/>
        <w:shd w:val="clear" w:color="auto" w:fill="FFFFFF"/>
        <w:spacing w:line="360" w:lineRule="auto"/>
        <w:ind w:leftChars="100" w:left="210" w:firstLine="210"/>
        <w:jc w:val="left"/>
        <w:rPr>
          <w:rFonts w:ascii="宋体" w:hAnsi="宋体"/>
          <w:sz w:val="24"/>
        </w:rPr>
      </w:pPr>
      <w:r>
        <w:rPr>
          <w:rFonts w:ascii="宋体" w:hAnsi="宋体"/>
          <w:sz w:val="24"/>
        </w:rPr>
        <w:t>3</w:t>
      </w:r>
      <w:r>
        <w:rPr>
          <w:rFonts w:ascii="宋体" w:hAnsi="宋体" w:hint="eastAsia"/>
          <w:sz w:val="24"/>
        </w:rPr>
        <w:t>、平台技术支持：</w:t>
      </w:r>
    </w:p>
    <w:p w14:paraId="22C31519" w14:textId="77777777" w:rsidR="008B02C5" w:rsidRDefault="008B02C5" w:rsidP="008B02C5">
      <w:pPr>
        <w:widowControl/>
        <w:shd w:val="clear" w:color="auto" w:fill="FFFFFF"/>
        <w:spacing w:line="360" w:lineRule="auto"/>
        <w:ind w:leftChars="100" w:left="210" w:firstLine="210"/>
        <w:jc w:val="left"/>
        <w:rPr>
          <w:rFonts w:ascii="宋体" w:hAnsi="宋体" w:cs="宋体"/>
          <w:kern w:val="0"/>
          <w:sz w:val="24"/>
        </w:rPr>
      </w:pPr>
      <w:r>
        <w:rPr>
          <w:rFonts w:ascii="宋体" w:hAnsi="宋体" w:cs="宋体" w:hint="eastAsia"/>
          <w:kern w:val="0"/>
          <w:sz w:val="24"/>
        </w:rPr>
        <w:lastRenderedPageBreak/>
        <w:t>李先生，刘先生，电话：020-87258495-</w:t>
      </w:r>
      <w:r>
        <w:rPr>
          <w:rFonts w:ascii="宋体" w:hAnsi="宋体" w:cs="宋体"/>
          <w:kern w:val="0"/>
          <w:sz w:val="24"/>
        </w:rPr>
        <w:t>926</w:t>
      </w:r>
      <w:r>
        <w:rPr>
          <w:rFonts w:ascii="宋体" w:hAnsi="宋体" w:cs="宋体" w:hint="eastAsia"/>
          <w:kern w:val="0"/>
          <w:sz w:val="24"/>
        </w:rPr>
        <w:t>、9</w:t>
      </w:r>
      <w:r>
        <w:rPr>
          <w:rFonts w:ascii="宋体" w:hAnsi="宋体" w:cs="宋体"/>
          <w:kern w:val="0"/>
          <w:sz w:val="24"/>
        </w:rPr>
        <w:t>27</w:t>
      </w:r>
    </w:p>
    <w:p w14:paraId="310D2C36" w14:textId="77777777" w:rsidR="008B02C5" w:rsidRDefault="008B02C5" w:rsidP="008B02C5">
      <w:pPr>
        <w:widowControl/>
        <w:shd w:val="clear" w:color="auto" w:fill="FFFFFF"/>
        <w:spacing w:line="360" w:lineRule="auto"/>
        <w:ind w:leftChars="100" w:left="210" w:firstLine="210"/>
        <w:jc w:val="left"/>
        <w:rPr>
          <w:rFonts w:ascii="宋体" w:hAnsi="宋体" w:cs="宋体"/>
          <w:kern w:val="0"/>
          <w:sz w:val="24"/>
        </w:rPr>
      </w:pPr>
    </w:p>
    <w:p w14:paraId="6165DC12" w14:textId="77777777" w:rsidR="008B02C5" w:rsidRDefault="008B02C5" w:rsidP="008B02C5">
      <w:pPr>
        <w:widowControl/>
        <w:shd w:val="clear" w:color="auto" w:fill="FFFFFF"/>
        <w:spacing w:line="360" w:lineRule="auto"/>
        <w:ind w:leftChars="100" w:left="210"/>
        <w:jc w:val="right"/>
        <w:rPr>
          <w:rFonts w:ascii="宋体" w:hAnsi="宋体" w:cs="宋体"/>
          <w:kern w:val="0"/>
          <w:sz w:val="24"/>
        </w:rPr>
      </w:pPr>
      <w:r>
        <w:rPr>
          <w:rFonts w:ascii="宋体" w:hAnsi="宋体" w:cs="宋体" w:hint="eastAsia"/>
          <w:kern w:val="0"/>
          <w:sz w:val="24"/>
        </w:rPr>
        <w:t>广东元正招标采购有限公司</w:t>
      </w:r>
    </w:p>
    <w:p w14:paraId="41D4277D" w14:textId="1BB8912F" w:rsidR="001A5173" w:rsidRPr="0048607D" w:rsidRDefault="008B02C5" w:rsidP="008B02C5">
      <w:pPr>
        <w:widowControl/>
        <w:shd w:val="clear" w:color="auto" w:fill="FFFFFF"/>
        <w:spacing w:line="360" w:lineRule="auto"/>
        <w:ind w:leftChars="100" w:left="210"/>
        <w:jc w:val="right"/>
        <w:rPr>
          <w:rFonts w:ascii="宋体" w:hAnsi="宋体"/>
          <w:b/>
          <w:iCs/>
          <w:sz w:val="24"/>
        </w:rPr>
      </w:pPr>
      <w:r>
        <w:rPr>
          <w:rFonts w:ascii="宋体" w:hAnsi="宋体" w:cs="宋体" w:hint="eastAsia"/>
          <w:kern w:val="0"/>
          <w:sz w:val="24"/>
        </w:rPr>
        <w:t>2</w:t>
      </w:r>
      <w:r>
        <w:rPr>
          <w:rFonts w:ascii="宋体" w:hAnsi="宋体" w:cs="宋体"/>
          <w:kern w:val="0"/>
          <w:sz w:val="24"/>
        </w:rPr>
        <w:t>025年01</w:t>
      </w:r>
      <w:r>
        <w:rPr>
          <w:rFonts w:ascii="宋体" w:hAnsi="宋体" w:cs="宋体" w:hint="eastAsia"/>
          <w:kern w:val="0"/>
          <w:sz w:val="24"/>
        </w:rPr>
        <w:t>月</w:t>
      </w:r>
      <w:r>
        <w:rPr>
          <w:rFonts w:ascii="宋体" w:hAnsi="宋体" w:cs="宋体"/>
          <w:kern w:val="0"/>
          <w:sz w:val="24"/>
        </w:rPr>
        <w:t>24</w:t>
      </w:r>
    </w:p>
    <w:sectPr w:rsidR="001A5173" w:rsidRPr="0048607D" w:rsidSect="00D10D4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0ED0" w14:textId="77777777" w:rsidR="00BA5C20" w:rsidRDefault="00BA5C20" w:rsidP="00C47C35">
      <w:r>
        <w:separator/>
      </w:r>
    </w:p>
  </w:endnote>
  <w:endnote w:type="continuationSeparator" w:id="0">
    <w:p w14:paraId="0D82851E" w14:textId="77777777" w:rsidR="00BA5C20" w:rsidRDefault="00BA5C20" w:rsidP="00C4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8E0A" w14:textId="77777777" w:rsidR="00BA5C20" w:rsidRDefault="00BA5C20" w:rsidP="00C47C35">
      <w:r>
        <w:separator/>
      </w:r>
    </w:p>
  </w:footnote>
  <w:footnote w:type="continuationSeparator" w:id="0">
    <w:p w14:paraId="4333C1AA" w14:textId="77777777" w:rsidR="00BA5C20" w:rsidRDefault="00BA5C20" w:rsidP="00C47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5AA0"/>
    <w:multiLevelType w:val="multilevel"/>
    <w:tmpl w:val="1C4D5AA0"/>
    <w:lvl w:ilvl="0">
      <w:start w:val="1"/>
      <w:numFmt w:val="decimal"/>
      <w:lvlText w:val="(%1)"/>
      <w:lvlJc w:val="left"/>
      <w:pPr>
        <w:ind w:left="1200"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6A8D74E5"/>
    <w:multiLevelType w:val="multilevel"/>
    <w:tmpl w:val="6A8D74E5"/>
    <w:lvl w:ilvl="0">
      <w:start w:val="1"/>
      <w:numFmt w:val="decimal"/>
      <w:lvlText w:val="%1."/>
      <w:lvlJc w:val="left"/>
      <w:pPr>
        <w:ind w:left="1200"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08"/>
    <w:rsid w:val="000A12CD"/>
    <w:rsid w:val="000C5197"/>
    <w:rsid w:val="00150B0B"/>
    <w:rsid w:val="00177395"/>
    <w:rsid w:val="001A5173"/>
    <w:rsid w:val="001A66AF"/>
    <w:rsid w:val="00250C90"/>
    <w:rsid w:val="00267B02"/>
    <w:rsid w:val="002A794F"/>
    <w:rsid w:val="00352A10"/>
    <w:rsid w:val="00366305"/>
    <w:rsid w:val="0036641F"/>
    <w:rsid w:val="00400ADD"/>
    <w:rsid w:val="0048607D"/>
    <w:rsid w:val="004F0127"/>
    <w:rsid w:val="00563708"/>
    <w:rsid w:val="00580821"/>
    <w:rsid w:val="005F5F3C"/>
    <w:rsid w:val="006312EA"/>
    <w:rsid w:val="006965CD"/>
    <w:rsid w:val="006A1F28"/>
    <w:rsid w:val="006F1EA2"/>
    <w:rsid w:val="007C420B"/>
    <w:rsid w:val="00800522"/>
    <w:rsid w:val="008831F0"/>
    <w:rsid w:val="00884B25"/>
    <w:rsid w:val="008B02C5"/>
    <w:rsid w:val="008E639D"/>
    <w:rsid w:val="0099766E"/>
    <w:rsid w:val="00A4099C"/>
    <w:rsid w:val="00B234B9"/>
    <w:rsid w:val="00BA5C20"/>
    <w:rsid w:val="00BF122F"/>
    <w:rsid w:val="00BF4C96"/>
    <w:rsid w:val="00C41D3C"/>
    <w:rsid w:val="00C47C35"/>
    <w:rsid w:val="00C640AC"/>
    <w:rsid w:val="00CC6F66"/>
    <w:rsid w:val="00D06A72"/>
    <w:rsid w:val="00D10D42"/>
    <w:rsid w:val="00D57793"/>
    <w:rsid w:val="00D61F6D"/>
    <w:rsid w:val="00E37DB6"/>
    <w:rsid w:val="00ED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752E3"/>
  <w15:chartTrackingRefBased/>
  <w15:docId w15:val="{E0A00390-2588-411C-8210-802C735D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C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7C35"/>
    <w:rPr>
      <w:sz w:val="18"/>
      <w:szCs w:val="18"/>
    </w:rPr>
  </w:style>
  <w:style w:type="paragraph" w:styleId="a5">
    <w:name w:val="footer"/>
    <w:basedOn w:val="a"/>
    <w:link w:val="a6"/>
    <w:uiPriority w:val="99"/>
    <w:unhideWhenUsed/>
    <w:rsid w:val="00C47C35"/>
    <w:pPr>
      <w:tabs>
        <w:tab w:val="center" w:pos="4153"/>
        <w:tab w:val="right" w:pos="8306"/>
      </w:tabs>
      <w:snapToGrid w:val="0"/>
      <w:jc w:val="left"/>
    </w:pPr>
    <w:rPr>
      <w:sz w:val="18"/>
      <w:szCs w:val="18"/>
    </w:rPr>
  </w:style>
  <w:style w:type="character" w:customStyle="1" w:styleId="a6">
    <w:name w:val="页脚 字符"/>
    <w:basedOn w:val="a0"/>
    <w:link w:val="a5"/>
    <w:uiPriority w:val="99"/>
    <w:rsid w:val="00C47C35"/>
    <w:rPr>
      <w:sz w:val="18"/>
      <w:szCs w:val="18"/>
    </w:rPr>
  </w:style>
  <w:style w:type="paragraph" w:customStyle="1" w:styleId="01">
    <w:name w:val="正文_0_1"/>
    <w:qFormat/>
    <w:rsid w:val="00C47C35"/>
    <w:pPr>
      <w:widowControl w:val="0"/>
      <w:jc w:val="both"/>
    </w:pPr>
    <w:rPr>
      <w:rFonts w:ascii="Times New Roman" w:eastAsia="宋体" w:hAnsi="Times New Roman" w:cs="Times New Roman"/>
    </w:rPr>
  </w:style>
  <w:style w:type="character" w:styleId="a7">
    <w:name w:val="annotation reference"/>
    <w:basedOn w:val="a0"/>
    <w:uiPriority w:val="99"/>
    <w:semiHidden/>
    <w:unhideWhenUsed/>
    <w:rsid w:val="007C420B"/>
    <w:rPr>
      <w:sz w:val="21"/>
      <w:szCs w:val="21"/>
    </w:rPr>
  </w:style>
  <w:style w:type="paragraph" w:styleId="a8">
    <w:name w:val="annotation text"/>
    <w:basedOn w:val="a"/>
    <w:link w:val="a9"/>
    <w:uiPriority w:val="99"/>
    <w:semiHidden/>
    <w:unhideWhenUsed/>
    <w:rsid w:val="007C420B"/>
    <w:pPr>
      <w:jc w:val="left"/>
    </w:pPr>
  </w:style>
  <w:style w:type="character" w:customStyle="1" w:styleId="a9">
    <w:name w:val="批注文字 字符"/>
    <w:basedOn w:val="a0"/>
    <w:link w:val="a8"/>
    <w:uiPriority w:val="99"/>
    <w:semiHidden/>
    <w:rsid w:val="007C420B"/>
  </w:style>
  <w:style w:type="paragraph" w:styleId="aa">
    <w:name w:val="annotation subject"/>
    <w:basedOn w:val="a8"/>
    <w:next w:val="a8"/>
    <w:link w:val="ab"/>
    <w:uiPriority w:val="99"/>
    <w:semiHidden/>
    <w:unhideWhenUsed/>
    <w:rsid w:val="007C420B"/>
    <w:rPr>
      <w:b/>
      <w:bCs/>
    </w:rPr>
  </w:style>
  <w:style w:type="character" w:customStyle="1" w:styleId="ab">
    <w:name w:val="批注主题 字符"/>
    <w:basedOn w:val="a9"/>
    <w:link w:val="aa"/>
    <w:uiPriority w:val="99"/>
    <w:semiHidden/>
    <w:rsid w:val="007C420B"/>
    <w:rPr>
      <w:b/>
      <w:bCs/>
    </w:rPr>
  </w:style>
  <w:style w:type="table" w:styleId="ac">
    <w:name w:val="Table Grid"/>
    <w:basedOn w:val="a1"/>
    <w:uiPriority w:val="39"/>
    <w:rsid w:val="00997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link w:val="ad"/>
    <w:uiPriority w:val="34"/>
    <w:qFormat/>
    <w:rsid w:val="008B02C5"/>
    <w:rPr>
      <w:rFonts w:ascii="Calibri" w:eastAsia="宋体" w:hAnsi="Calibri" w:cs="Times New Roman"/>
      <w:kern w:val="2"/>
      <w:sz w:val="21"/>
      <w:szCs w:val="22"/>
    </w:rPr>
  </w:style>
  <w:style w:type="paragraph" w:styleId="ae">
    <w:basedOn w:val="a"/>
    <w:next w:val="ad"/>
    <w:uiPriority w:val="99"/>
    <w:qFormat/>
    <w:rsid w:val="008B02C5"/>
    <w:pPr>
      <w:ind w:firstLineChars="200" w:firstLine="420"/>
    </w:pPr>
    <w:rPr>
      <w:rFonts w:ascii="Calibri" w:eastAsia="宋体" w:hAnsi="Calibri" w:cs="Times New Roman"/>
    </w:rPr>
  </w:style>
  <w:style w:type="paragraph" w:styleId="ad">
    <w:name w:val="List Paragraph"/>
    <w:basedOn w:val="a"/>
    <w:link w:val="Char"/>
    <w:uiPriority w:val="34"/>
    <w:qFormat/>
    <w:rsid w:val="008B02C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4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234</Words>
  <Characters>1335</Characters>
  <Application>Microsoft Office Word</Application>
  <DocSecurity>0</DocSecurity>
  <Lines>11</Lines>
  <Paragraphs>3</Paragraphs>
  <ScaleCrop>false</ScaleCrop>
  <Company>GDYZ</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元正蔡工</dc:creator>
  <cp:keywords/>
  <dc:description/>
  <cp:lastModifiedBy>元正万强强</cp:lastModifiedBy>
  <cp:revision>34</cp:revision>
  <dcterms:created xsi:type="dcterms:W3CDTF">2024-04-01T07:37:00Z</dcterms:created>
  <dcterms:modified xsi:type="dcterms:W3CDTF">2025-01-24T08:56:00Z</dcterms:modified>
</cp:coreProperties>
</file>